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8994" w14:textId="785DD3A9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CEF6A8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</w:t>
      </w:r>
      <w:r w:rsidR="009755F8">
        <w:rPr>
          <w:rFonts w:asciiTheme="minorHAnsi" w:hAnsiTheme="minorHAnsi" w:cstheme="minorHAnsi"/>
          <w:color w:val="002060"/>
          <w:sz w:val="24"/>
        </w:rPr>
        <w:t>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7E51F321" w:rsidR="00724C92" w:rsidRPr="00A85F54" w:rsidRDefault="009755F8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Ministru/președinte consiliu județean/primar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&lt;Nume și prenume&gt; &lt;</w:t>
      </w:r>
      <w:r w:rsidRPr="009755F8">
        <w:t xml:space="preserve"> </w:t>
      </w:r>
      <w:r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7D83D63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</w:t>
      </w:r>
      <w:r w:rsidR="009755F8">
        <w:rPr>
          <w:rFonts w:asciiTheme="minorHAnsi" w:hAnsiTheme="minorHAnsi" w:cstheme="minorHAnsi"/>
          <w:color w:val="002060"/>
          <w:sz w:val="24"/>
        </w:rPr>
        <w:t>..............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 şi publicare pe site-ul propriu </w:t>
      </w:r>
      <w:r w:rsidR="009755F8">
        <w:rPr>
          <w:rFonts w:asciiTheme="minorHAnsi" w:hAnsiTheme="minorHAnsi" w:cstheme="minorHAnsi"/>
          <w:color w:val="002060"/>
          <w:sz w:val="24"/>
        </w:rPr>
        <w:t>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al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44A4A35E" w:rsidR="00724C92" w:rsidRPr="00A85F54" w:rsidRDefault="009755F8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>
        <w:rPr>
          <w:rFonts w:asciiTheme="minorHAnsi" w:hAnsiTheme="minorHAnsi" w:cstheme="minorHAnsi"/>
          <w:b/>
          <w:color w:val="002060"/>
          <w:sz w:val="24"/>
        </w:rPr>
        <w:t>MINISTRU/</w:t>
      </w:r>
      <w:r w:rsidR="00724C92"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6714C6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55D28" w14:textId="77777777" w:rsidR="006714C6" w:rsidRDefault="006714C6" w:rsidP="00060C22">
      <w:pPr>
        <w:spacing w:before="0" w:after="0"/>
      </w:pPr>
      <w:r>
        <w:separator/>
      </w:r>
    </w:p>
  </w:endnote>
  <w:endnote w:type="continuationSeparator" w:id="0">
    <w:p w14:paraId="44EEB8B5" w14:textId="77777777" w:rsidR="006714C6" w:rsidRDefault="006714C6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1346A" w14:textId="77777777" w:rsidR="006714C6" w:rsidRDefault="006714C6" w:rsidP="00060C22">
      <w:pPr>
        <w:spacing w:before="0" w:after="0"/>
      </w:pPr>
      <w:r>
        <w:separator/>
      </w:r>
    </w:p>
  </w:footnote>
  <w:footnote w:type="continuationSeparator" w:id="0">
    <w:p w14:paraId="4AC8F60B" w14:textId="77777777" w:rsidR="006714C6" w:rsidRDefault="006714C6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795A5009" w:rsidR="0085640D" w:rsidRPr="00A95832" w:rsidRDefault="00A95832" w:rsidP="00A95832">
    <w:pPr>
      <w:pStyle w:val="Header"/>
      <w:rPr>
        <w:rFonts w:eastAsia="Calibri"/>
      </w:rPr>
    </w:pPr>
    <w:r w:rsidRPr="00A95832">
      <w:rPr>
        <w:rFonts w:ascii="Calibri" w:eastAsia="Calibri" w:hAnsi="Calibri" w:cs="Calibri"/>
        <w:b/>
        <w:bCs/>
        <w:i/>
        <w:iCs/>
        <w:color w:val="002060"/>
        <w:sz w:val="24"/>
      </w:rPr>
      <w:t>Ghidul solicitantului: Investiții în infrastructura laboratoarelor de microbiologie din cadrul unităților sanitare publice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1B8"/>
    <w:rsid w:val="00051D02"/>
    <w:rsid w:val="00060C22"/>
    <w:rsid w:val="000933DA"/>
    <w:rsid w:val="000E2715"/>
    <w:rsid w:val="000E7DBE"/>
    <w:rsid w:val="00101936"/>
    <w:rsid w:val="0010300F"/>
    <w:rsid w:val="00122CF4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322B2"/>
    <w:rsid w:val="0054509D"/>
    <w:rsid w:val="005936AD"/>
    <w:rsid w:val="005A20C0"/>
    <w:rsid w:val="005D1355"/>
    <w:rsid w:val="00632946"/>
    <w:rsid w:val="006714C6"/>
    <w:rsid w:val="00681F0F"/>
    <w:rsid w:val="006E683B"/>
    <w:rsid w:val="00706F40"/>
    <w:rsid w:val="0071297F"/>
    <w:rsid w:val="00714FA6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755F8"/>
    <w:rsid w:val="009C35EC"/>
    <w:rsid w:val="00A41674"/>
    <w:rsid w:val="00A70838"/>
    <w:rsid w:val="00A85F54"/>
    <w:rsid w:val="00A95832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  <w:rsid w:val="00F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 Georgel Rosca</cp:lastModifiedBy>
  <cp:revision>9</cp:revision>
  <cp:lastPrinted>2017-07-11T08:43:00Z</cp:lastPrinted>
  <dcterms:created xsi:type="dcterms:W3CDTF">2023-08-09T10:30:00Z</dcterms:created>
  <dcterms:modified xsi:type="dcterms:W3CDTF">2024-03-25T15:00:00Z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